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1D97D96" w:rsidR="008A59AD" w:rsidRPr="003F399B" w:rsidRDefault="00BB5F3B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A75629">
              <w:rPr>
                <w:rFonts w:eastAsia="Calibri"/>
                <w:sz w:val="25"/>
                <w:szCs w:val="25"/>
                <w:lang w:eastAsia="en-US"/>
              </w:rPr>
              <w:t>«</w:t>
            </w:r>
            <w:r w:rsidRPr="00141093">
              <w:rPr>
                <w:rFonts w:eastAsia="Calibri"/>
                <w:sz w:val="25"/>
                <w:szCs w:val="25"/>
                <w:lang w:eastAsia="en-US"/>
              </w:rPr>
              <w:t>Как правильно организовать работы и провести техническое освидетельствование и допуск мобильных подъемных рабочих платформ</w:t>
            </w:r>
            <w:r>
              <w:rPr>
                <w:rFonts w:eastAsia="Calibri"/>
                <w:sz w:val="25"/>
                <w:szCs w:val="25"/>
                <w:lang w:eastAsia="en-US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E2639B0" w:rsidR="008A59AD" w:rsidRPr="00C23473" w:rsidRDefault="00BB5F3B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21</w:t>
            </w:r>
            <w:bookmarkStart w:id="0" w:name="_GoBack"/>
            <w:bookmarkEnd w:id="0"/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 w:rsidR="003F399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BB5F3B"/>
    <w:rsid w:val="00C22AAC"/>
    <w:rsid w:val="00C23473"/>
    <w:rsid w:val="00CB7D21"/>
    <w:rsid w:val="00CC4F69"/>
    <w:rsid w:val="00CD4CCB"/>
    <w:rsid w:val="00DA1DC1"/>
    <w:rsid w:val="00EA50E5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2026-05-13T06:33:00Z</dcterms:created>
  <dcterms:modified xsi:type="dcterms:W3CDTF">2026-05-13T06:33:00Z</dcterms:modified>
</cp:coreProperties>
</file>