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4959BF" w:rsidP="00514E01">
            <w:pPr>
              <w:rPr>
                <w:sz w:val="26"/>
                <w:szCs w:val="26"/>
                <w:lang w:eastAsia="en-US"/>
              </w:rPr>
            </w:pPr>
            <w:r>
              <w:t xml:space="preserve">переподготовка по профессии «Слесарь по ремонту оборудования котельных и </w:t>
            </w:r>
            <w:proofErr w:type="spellStart"/>
            <w:r>
              <w:t>пылеприготовительных</w:t>
            </w:r>
            <w:proofErr w:type="spellEnd"/>
            <w:r>
              <w:t xml:space="preserve"> цехов»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4959BF" w:rsidP="00514E01">
            <w:pPr>
              <w:rPr>
                <w:sz w:val="26"/>
                <w:szCs w:val="26"/>
                <w:lang w:eastAsia="en-US"/>
              </w:rPr>
            </w:pPr>
            <w:r>
              <w:t>18.08.2026-28.09.2026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94AA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2026-01-16T06:51:00Z</cp:lastPrinted>
  <dcterms:created xsi:type="dcterms:W3CDTF">2024-02-27T12:01:00Z</dcterms:created>
  <dcterms:modified xsi:type="dcterms:W3CDTF">2026-07-31T12:50:00Z</dcterms:modified>
</cp:coreProperties>
</file>