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6A5CB8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6A5CB8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6A5CB8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6A5CB8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6A5CB8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6A5CB8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6A5CB8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6A5CB8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6A5CB8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6A5CB8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6A5CB8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6A5CB8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6A5CB8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6A5CB8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6A5CB8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6A5CB8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6A5CB8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6A5CB8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6A5CB8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6BFFD5C5" w:rsidR="008A59AD" w:rsidRPr="006A5CB8" w:rsidRDefault="00E1292B" w:rsidP="001C3DCC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shd w:val="clear" w:color="auto" w:fill="FFFFFF"/>
              </w:rPr>
              <w:t>П</w:t>
            </w:r>
            <w:r w:rsidR="006A5CB8" w:rsidRPr="006A5CB8">
              <w:rPr>
                <w:sz w:val="26"/>
                <w:szCs w:val="26"/>
                <w:shd w:val="clear" w:color="auto" w:fill="FFFFFF"/>
              </w:rPr>
              <w:t>овышени</w:t>
            </w:r>
            <w:r>
              <w:rPr>
                <w:sz w:val="26"/>
                <w:szCs w:val="26"/>
                <w:shd w:val="clear" w:color="auto" w:fill="FFFFFF"/>
              </w:rPr>
              <w:t>е</w:t>
            </w:r>
            <w:r w:rsidR="006A5CB8" w:rsidRPr="006A5CB8">
              <w:rPr>
                <w:sz w:val="26"/>
                <w:szCs w:val="26"/>
                <w:shd w:val="clear" w:color="auto" w:fill="FFFFFF"/>
              </w:rPr>
              <w:t xml:space="preserve"> квалификации руководящих работников и специалистов «Содержание грузоподъемных кранов в исправном состоянии и безопасное производство работ кранами»</w:t>
            </w:r>
          </w:p>
        </w:tc>
      </w:tr>
      <w:tr w:rsidR="008A59AD" w:rsidRPr="006A5CB8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6A5CB8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6A5CB8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6A5CB8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6A5CB8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6A5CB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6A5CB8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6A5CB8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6A5CB8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6A5CB8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6A5CB8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6A5CB8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6A5CB8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6A5CB8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6A5CB8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6A5CB8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3266E83B" w:rsidR="008A59AD" w:rsidRPr="001F3DE2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6A5CB8">
              <w:rPr>
                <w:sz w:val="26"/>
                <w:szCs w:val="26"/>
                <w:lang w:val="be-BY" w:eastAsia="en-US"/>
              </w:rPr>
              <w:t xml:space="preserve"> </w:t>
            </w:r>
            <w:r w:rsidR="006A5CB8" w:rsidRPr="006A5CB8">
              <w:rPr>
                <w:sz w:val="26"/>
                <w:szCs w:val="26"/>
                <w:lang w:val="be-BY" w:eastAsia="en-US"/>
              </w:rPr>
              <w:t>19</w:t>
            </w:r>
            <w:r w:rsidRPr="006A5CB8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6A5CB8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6A5CB8">
              <w:rPr>
                <w:sz w:val="26"/>
                <w:szCs w:val="26"/>
                <w:lang w:val="be-BY" w:eastAsia="en-US"/>
              </w:rPr>
              <w:t>6</w:t>
            </w:r>
            <w:r w:rsidR="001533DA" w:rsidRPr="006A5CB8">
              <w:rPr>
                <w:sz w:val="26"/>
                <w:szCs w:val="26"/>
                <w:lang w:eastAsia="en-US"/>
              </w:rPr>
              <w:t xml:space="preserve">г по </w:t>
            </w:r>
            <w:r w:rsidR="006A5CB8" w:rsidRPr="006A5CB8">
              <w:rPr>
                <w:sz w:val="26"/>
                <w:szCs w:val="26"/>
                <w:lang w:eastAsia="en-US"/>
              </w:rPr>
              <w:t xml:space="preserve">28 </w:t>
            </w:r>
            <w:r w:rsidR="00027A91" w:rsidRPr="006A5CB8">
              <w:rPr>
                <w:sz w:val="26"/>
                <w:szCs w:val="26"/>
                <w:lang w:eastAsia="en-US"/>
              </w:rPr>
              <w:t>октября</w:t>
            </w:r>
            <w:r w:rsidR="00F96057" w:rsidRPr="006A5CB8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6A5CB8">
              <w:rPr>
                <w:sz w:val="26"/>
                <w:szCs w:val="26"/>
                <w:lang w:eastAsia="en-US"/>
              </w:rPr>
              <w:t>202</w:t>
            </w:r>
            <w:r w:rsidR="00C204EE" w:rsidRPr="006A5CB8">
              <w:rPr>
                <w:sz w:val="26"/>
                <w:szCs w:val="26"/>
                <w:lang w:val="be-BY" w:eastAsia="en-US"/>
              </w:rPr>
              <w:t>6</w:t>
            </w:r>
            <w:r w:rsidR="001533DA" w:rsidRPr="006A5CB8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827CC"/>
    <w:rsid w:val="006A5CB8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165DE"/>
    <w:rsid w:val="00D80D6F"/>
    <w:rsid w:val="00E007B6"/>
    <w:rsid w:val="00E1292B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44</cp:revision>
  <cp:lastPrinted>2026-09-10T06:20:00Z</cp:lastPrinted>
  <dcterms:created xsi:type="dcterms:W3CDTF">2024-02-27T12:01:00Z</dcterms:created>
  <dcterms:modified xsi:type="dcterms:W3CDTF">2026-09-23T12:03:00Z</dcterms:modified>
</cp:coreProperties>
</file>