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BE281C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BE281C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1ABB0EFD" w:rsidR="008A59AD" w:rsidRPr="00BE281C" w:rsidRDefault="00BE281C" w:rsidP="001C3DCC">
            <w:pPr>
              <w:rPr>
                <w:sz w:val="26"/>
                <w:szCs w:val="26"/>
                <w:lang w:eastAsia="en-US"/>
              </w:rPr>
            </w:pPr>
            <w:r w:rsidRPr="00BE281C">
              <w:rPr>
                <w:sz w:val="26"/>
                <w:szCs w:val="26"/>
                <w:shd w:val="clear" w:color="auto" w:fill="FFFFFF"/>
              </w:rPr>
              <w:t>П</w:t>
            </w:r>
            <w:r w:rsidRPr="00BE281C">
              <w:rPr>
                <w:sz w:val="26"/>
                <w:szCs w:val="26"/>
                <w:shd w:val="clear" w:color="auto" w:fill="FFFFFF"/>
              </w:rPr>
              <w:t xml:space="preserve">овышение квалификации руководящих работников и специалистов по программе: «Обеспечение промышленной безопасности оборудования, работающего под давлением и котельных с установленными в них паровыми и водогрейными котлами с </w:t>
            </w:r>
            <w:proofErr w:type="gramStart"/>
            <w:r w:rsidRPr="00BE281C">
              <w:rPr>
                <w:sz w:val="26"/>
                <w:szCs w:val="26"/>
                <w:shd w:val="clear" w:color="auto" w:fill="FFFFFF"/>
              </w:rPr>
              <w:t>р&lt;</w:t>
            </w:r>
            <w:proofErr w:type="gramEnd"/>
            <w:r w:rsidRPr="00BE281C">
              <w:rPr>
                <w:sz w:val="26"/>
                <w:szCs w:val="26"/>
                <w:shd w:val="clear" w:color="auto" w:fill="FFFFFF"/>
              </w:rPr>
              <w:t>115°C».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BE281C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BE281C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BE281C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BE281C">
        <w:trPr>
          <w:trHeight w:val="58"/>
        </w:trPr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BE281C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BE281C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BE281C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BE281C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BE281C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077264E" w:rsidR="008A59AD" w:rsidRPr="00BE281C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BE281C">
              <w:rPr>
                <w:sz w:val="26"/>
                <w:szCs w:val="26"/>
                <w:lang w:val="be-BY" w:eastAsia="en-US"/>
              </w:rPr>
              <w:t xml:space="preserve"> 08 октября</w:t>
            </w:r>
            <w:r w:rsidR="001533DA" w:rsidRPr="00BE281C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BE281C">
              <w:rPr>
                <w:sz w:val="26"/>
                <w:szCs w:val="26"/>
                <w:lang w:val="be-BY" w:eastAsia="en-US"/>
              </w:rPr>
              <w:t>6</w:t>
            </w:r>
            <w:r w:rsidR="001533DA" w:rsidRPr="00BE281C">
              <w:rPr>
                <w:sz w:val="26"/>
                <w:szCs w:val="26"/>
                <w:lang w:eastAsia="en-US"/>
              </w:rPr>
              <w:t xml:space="preserve">г по </w:t>
            </w:r>
            <w:r w:rsidR="00BE281C" w:rsidRPr="00BE281C">
              <w:rPr>
                <w:sz w:val="26"/>
                <w:szCs w:val="26"/>
                <w:lang w:eastAsia="en-US"/>
              </w:rPr>
              <w:t>21</w:t>
            </w:r>
            <w:r w:rsidR="002A7A45" w:rsidRPr="00BE281C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BE281C">
              <w:rPr>
                <w:sz w:val="26"/>
                <w:szCs w:val="26"/>
                <w:lang w:eastAsia="en-US"/>
              </w:rPr>
              <w:t>октября</w:t>
            </w:r>
            <w:r w:rsidR="00F96057" w:rsidRPr="00BE281C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BE281C">
              <w:rPr>
                <w:sz w:val="26"/>
                <w:szCs w:val="26"/>
                <w:lang w:eastAsia="en-US"/>
              </w:rPr>
              <w:t>202</w:t>
            </w:r>
            <w:r w:rsidR="00C204EE" w:rsidRPr="00BE281C">
              <w:rPr>
                <w:sz w:val="26"/>
                <w:szCs w:val="26"/>
                <w:lang w:val="be-BY" w:eastAsia="en-US"/>
              </w:rPr>
              <w:t>6</w:t>
            </w:r>
            <w:r w:rsidR="001533DA" w:rsidRPr="00BE281C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90C96"/>
    <w:rsid w:val="00BA2956"/>
    <w:rsid w:val="00BE281C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2026-09-23T10:57:00Z</dcterms:modified>
</cp:coreProperties>
</file>