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4FA52" w14:textId="77777777" w:rsidR="00141A98" w:rsidRDefault="00141A98">
      <w:pPr>
        <w:pStyle w:val="newncpi"/>
        <w:ind w:firstLine="0"/>
        <w:jc w:val="center"/>
      </w:pPr>
      <w:r>
        <w:rPr>
          <w:rStyle w:val="name"/>
        </w:rPr>
        <w:t>ПОСТАНОВЛЕНИЕ</w:t>
      </w:r>
      <w:r>
        <w:rPr>
          <w:rStyle w:val="promulgator"/>
        </w:rPr>
        <w:t xml:space="preserve"> СОВЕТА МИНИСТРОВ РЕСПУБЛИКИ БЕЛАРУСЬ</w:t>
      </w:r>
    </w:p>
    <w:p w14:paraId="6533D99A" w14:textId="77777777" w:rsidR="00141A98" w:rsidRDefault="00141A98">
      <w:pPr>
        <w:pStyle w:val="newncpi"/>
        <w:ind w:firstLine="0"/>
        <w:jc w:val="center"/>
      </w:pPr>
      <w:r>
        <w:rPr>
          <w:rStyle w:val="datepr"/>
        </w:rPr>
        <w:t>8 августа 2005 г.</w:t>
      </w:r>
      <w:r>
        <w:rPr>
          <w:rStyle w:val="number"/>
        </w:rPr>
        <w:t xml:space="preserve"> № 873</w:t>
      </w:r>
    </w:p>
    <w:p w14:paraId="112FE388" w14:textId="77777777" w:rsidR="00141A98" w:rsidRDefault="00141A98">
      <w:pPr>
        <w:pStyle w:val="1"/>
      </w:pPr>
      <w:r>
        <w:t>О прогнозах, бизнес-планах развития коммерческих организаций</w:t>
      </w:r>
    </w:p>
    <w:p w14:paraId="7538922C" w14:textId="77777777" w:rsidR="00141A98" w:rsidRDefault="00141A98">
      <w:pPr>
        <w:pStyle w:val="changei"/>
      </w:pPr>
      <w:r>
        <w:t>Изменения и дополнения:</w:t>
      </w:r>
    </w:p>
    <w:p w14:paraId="164CA3EA" w14:textId="39003544" w:rsidR="00141A98" w:rsidRDefault="00141A98">
      <w:pPr>
        <w:pStyle w:val="changeadd"/>
      </w:pPr>
      <w:r>
        <w:t xml:space="preserve">Постановление Совета Министров Республики Беларусь от 28 августа 2006 г. № 1091 (Национальный реестр правовых актов Республики Беларусь, 2006 г., № 144, 5/22817) </w:t>
      </w:r>
    </w:p>
    <w:p w14:paraId="1538FA4A" w14:textId="58084E3D" w:rsidR="00141A98" w:rsidRDefault="00141A98">
      <w:pPr>
        <w:pStyle w:val="changeadd"/>
      </w:pPr>
      <w:r>
        <w:t xml:space="preserve">Постановление Совета Министров Республики Беларусь от 28 октября 2008 г. № 1602 (Национальный реестр правовых актов Республики Беларусь, 2008 г., № 262, 5/28616) </w:t>
      </w:r>
    </w:p>
    <w:p w14:paraId="45E697CA" w14:textId="51AE6083" w:rsidR="00141A98" w:rsidRDefault="00141A98">
      <w:pPr>
        <w:pStyle w:val="changeadd"/>
      </w:pPr>
      <w:r>
        <w:t xml:space="preserve">Постановление Совета Министров Республики Беларусь от 29 сентября 2009 г. № 1258 (Национальный реестр правовых актов Республики Беларусь, 2009 г., № 237, 5/30512) </w:t>
      </w:r>
    </w:p>
    <w:p w14:paraId="3A59EEFC" w14:textId="29B96013" w:rsidR="00141A98" w:rsidRDefault="00141A98">
      <w:pPr>
        <w:pStyle w:val="changeadd"/>
      </w:pPr>
      <w:r>
        <w:t xml:space="preserve">Постановление Совета Министров Республики Беларусь от 31 октября 2011 г. № 1460 (Национальный реестр правовых актов Республики Беларусь, 2011 г., № 124, 5/34711) </w:t>
      </w:r>
    </w:p>
    <w:p w14:paraId="273201C8" w14:textId="47A7949D" w:rsidR="00141A98" w:rsidRDefault="00141A98">
      <w:pPr>
        <w:pStyle w:val="changeadd"/>
      </w:pPr>
      <w:r>
        <w:t xml:space="preserve">Постановление Совета Министров Республики Беларусь от 9 декабря 2011 г. № 1671 (Национальный реестр правовых актов Республики Беларусь, 2011 г., № 140, 5/34924) </w:t>
      </w:r>
    </w:p>
    <w:p w14:paraId="447B0D07" w14:textId="02FD3177" w:rsidR="00141A98" w:rsidRDefault="00141A98">
      <w:pPr>
        <w:pStyle w:val="changeadd"/>
      </w:pPr>
      <w:r>
        <w:t xml:space="preserve">Постановление Совета Министров Республики Беларусь от 29 марта 2013 г. № 232 (Национальный правовой Интернет-портал Республики Беларусь, 03.04.2013, 5/37071) </w:t>
      </w:r>
    </w:p>
    <w:p w14:paraId="50D854E2" w14:textId="54255E62" w:rsidR="00141A98" w:rsidRDefault="00141A98" w:rsidP="00C6709C">
      <w:pPr>
        <w:pStyle w:val="changeadd"/>
      </w:pPr>
      <w:r>
        <w:t xml:space="preserve">Постановление Совета Министров Республики Беларусь от 26 мая 2014 г. № 507 (Национальный правовой Интернет-портал Республики Беларусь, 30.05.2014, 5/38909) </w:t>
      </w:r>
    </w:p>
    <w:p w14:paraId="38A2AD0B" w14:textId="77777777" w:rsidR="00C6709C" w:rsidRDefault="00C6709C" w:rsidP="00C6709C">
      <w:pPr>
        <w:pStyle w:val="changeadd"/>
      </w:pPr>
    </w:p>
    <w:p w14:paraId="163D43D0" w14:textId="77777777" w:rsidR="00141A98" w:rsidRDefault="00141A98">
      <w:pPr>
        <w:pStyle w:val="preamble"/>
      </w:pPr>
      <w:r>
        <w:t>Совет Министров Республики Беларусь ПОСТАНОВЛЯЕТ:</w:t>
      </w:r>
    </w:p>
    <w:p w14:paraId="475F30A5" w14:textId="77777777" w:rsidR="00141A98" w:rsidRDefault="00141A98">
      <w:pPr>
        <w:pStyle w:val="point"/>
      </w:pPr>
      <w:r>
        <w:t>1. Установить, что республиканские органы государственного управления, иные государственные организации, подчиненные Правительству Республики Беларусь, облисполкомы и Минский горисполком (далее – органы государственного управления) обеспечивают разработку, утверждение, согласование и реализацию государственными коммерческими организациями, негосударственными коммерческими организациями, акции (доли) которых принадлежат Республике Беларусь (ее административно-территориальным единицам), переданы в управление этим органам государственного управления (далее – коммерческие организации), прогнозов развития коммерческих организаций на пять лет, бизнес-планов их развития на год.</w:t>
      </w:r>
    </w:p>
    <w:p w14:paraId="29D9F89E" w14:textId="77777777" w:rsidR="00141A98" w:rsidRDefault="00141A98">
      <w:pPr>
        <w:pStyle w:val="point"/>
      </w:pPr>
      <w:r>
        <w:t>2. Возложить персональную ответственность на руководителей коммерческих организаций за отсутствие в руководимых ими организациях согласованных с органами государственного управления утвержденных прогнозов развития этих организаций на пять лет, бизнес-планов их развития на год.</w:t>
      </w:r>
    </w:p>
    <w:p w14:paraId="2A239499" w14:textId="77777777" w:rsidR="00141A98" w:rsidRDefault="00141A98">
      <w:pPr>
        <w:pStyle w:val="point"/>
      </w:pPr>
      <w:r>
        <w:t>3. Утвердить прилагаемое Положение о разработке, утверждении, согласовании и реализации прогнозов развития коммерческих организаций на пять лет, бизнес-планов их развития на год.</w:t>
      </w:r>
    </w:p>
    <w:p w14:paraId="32088B33" w14:textId="77777777" w:rsidR="00141A98" w:rsidRDefault="00141A98">
      <w:pPr>
        <w:pStyle w:val="point"/>
      </w:pPr>
      <w:r>
        <w:t>4. Республиканским органам государственного управления, иным государственным организациям, подчиненным Правительству Республики Беларусь, облисполкомам и Минскому горисполкому обеспечить:</w:t>
      </w:r>
    </w:p>
    <w:p w14:paraId="0CD0E04C" w14:textId="77777777" w:rsidR="00141A98" w:rsidRDefault="00141A98">
      <w:pPr>
        <w:pStyle w:val="underpoint"/>
      </w:pPr>
      <w:r>
        <w:t>4.1. до 1 октября 2005 г.:</w:t>
      </w:r>
    </w:p>
    <w:p w14:paraId="44398300" w14:textId="77777777" w:rsidR="00141A98" w:rsidRDefault="00141A98">
      <w:pPr>
        <w:pStyle w:val="underpoint"/>
      </w:pPr>
      <w:r>
        <w:t xml:space="preserve">4.1.1. создание комиссий по развитию находящихся в их ведении (входящих в их состав) коммерческих организаций для рассмотрения спорных вопросов и урегулирования </w:t>
      </w:r>
      <w:r>
        <w:lastRenderedPageBreak/>
        <w:t>разногласий, возникающих при разработке, рассмотрении и реализации прогнозов развития коммерческих организаций на пять лет, бизнес-планов их развития на год, и утвердить положения об этих комиссиях. Включить в состав данных комиссий представителей Министерства финансов, Министерства экономики, Министерства по налогам и сборам, банков, кредитующих коммерческие организации, и других заинтересованных;</w:t>
      </w:r>
    </w:p>
    <w:p w14:paraId="6D636419" w14:textId="77777777" w:rsidR="00141A98" w:rsidRDefault="00141A98">
      <w:pPr>
        <w:pStyle w:val="underpoint"/>
      </w:pPr>
      <w:r>
        <w:t>4.1.2. закрепление за заместителями руководителя соответственно данного органа управления, организации, исполкома вопросов разработки, согласования и реализации прогнозов развития коммерческих организаций на пять лет, бизнес-планов их развития на год, взаимодействие по этим вопросам с кредитующими банками, Министерством экономики и другими заинтересованными органами государственного управления, а также деятельность работы комиссий, создаваемых в соответствии с подпунктом 4.1.1 настоящего пункта;</w:t>
      </w:r>
    </w:p>
    <w:p w14:paraId="19040FC4" w14:textId="77777777" w:rsidR="00141A98" w:rsidRDefault="00141A98">
      <w:pPr>
        <w:pStyle w:val="underpoint"/>
      </w:pPr>
      <w:r>
        <w:t>4.1.3. образование или укрепление структурных подразделений, отвечающих за разработку и контроль за ходом реализации прогнозов развития коммерческих организаций на пять лет, бизнес-планов их развития на год, организацию методологической, организационной и другой работы по этим вопросам в отрасли или регионе, а также координацию их деятельности;</w:t>
      </w:r>
    </w:p>
    <w:p w14:paraId="4BDD8F45" w14:textId="77777777" w:rsidR="00141A98" w:rsidRDefault="00141A98">
      <w:pPr>
        <w:pStyle w:val="underpoint"/>
      </w:pPr>
      <w:r>
        <w:t>4.1.4. разработку и утверждение порядка согласования (защиты) в данных органах управления, организациях, исполкомах прогнозов развития коммерческих организаций на пять лет, бизнес-планов их развития на год. Предусмотреть в этих документах положение о том, что бизнес-планы развития коммерческих организаций на год, за которыми установлен особый контроль по выполнению основных показателей (</w:t>
      </w:r>
      <w:proofErr w:type="spellStart"/>
      <w:r>
        <w:t>валообразующие</w:t>
      </w:r>
      <w:proofErr w:type="spellEnd"/>
      <w:r>
        <w:t xml:space="preserve"> предприятия), рассматриваются на заседаниях коллегий министерств, советов концернов, других высших органов управления государственных организаций, подчиненных Правительству Республики Беларусь, руководителями (заместителями руководителей) облисполкомов и Минского горисполкома, а прогнозы развития коммерческих организаций на пять лет, бизнес-планы их развития на год, реализуемые с кредитной поддержкой банка, по которым имеются отрицательные заключения кредитующих банков или другие нерешенные вопросы, – на комиссиях, создаваемых в соответствии с подпунктом 4.1.1 настоящего пункта;</w:t>
      </w:r>
    </w:p>
    <w:p w14:paraId="0DCE2555" w14:textId="77777777" w:rsidR="00141A98" w:rsidRDefault="00141A98">
      <w:pPr>
        <w:pStyle w:val="underpoint"/>
      </w:pPr>
      <w:r>
        <w:t>4.1.5. подготовку отраслевых рекомендаций по разработке прогнозов развития коммерческих организаций на пять лет и бизнес-планов их развития на год;</w:t>
      </w:r>
    </w:p>
    <w:p w14:paraId="387AEA7F" w14:textId="77777777" w:rsidR="00141A98" w:rsidRDefault="00141A98">
      <w:pPr>
        <w:pStyle w:val="underpoint"/>
      </w:pPr>
      <w:r>
        <w:t>4.1.6. закрепление за:</w:t>
      </w:r>
    </w:p>
    <w:p w14:paraId="5E82E1F3" w14:textId="77777777" w:rsidR="00141A98" w:rsidRDefault="00141A98">
      <w:pPr>
        <w:pStyle w:val="newncpi"/>
      </w:pPr>
      <w:r>
        <w:t xml:space="preserve">заместителями руководителей республиканских органов государственного управления, иных государственных организаций, подчиненных Правительству Республики Беларусь, облисполкомов и Минского горисполкома находящихся в их ведении (входящих в их состав) </w:t>
      </w:r>
      <w:proofErr w:type="spellStart"/>
      <w:r>
        <w:t>валообразующих</w:t>
      </w:r>
      <w:proofErr w:type="spellEnd"/>
      <w:r>
        <w:t xml:space="preserve"> предприятий;</w:t>
      </w:r>
    </w:p>
    <w:p w14:paraId="5E2322FC" w14:textId="77777777" w:rsidR="00141A98" w:rsidRDefault="00141A98">
      <w:pPr>
        <w:pStyle w:val="newncpi"/>
      </w:pPr>
      <w:r>
        <w:t xml:space="preserve">руководителями структурных подразделений республиканских органов государственного управления, иных государственных организаций, подчиненных Правительству Республики Беларусь, облисполкомов и Минского горисполкома, а также за руководителями структурных подразделений коммерческих организаций находящихся в их ведении (входящих в их состав) таких организаций, не вошедших в перечень </w:t>
      </w:r>
      <w:proofErr w:type="spellStart"/>
      <w:r>
        <w:t>валообразующих</w:t>
      </w:r>
      <w:proofErr w:type="spellEnd"/>
      <w:r>
        <w:t xml:space="preserve"> предприятий;</w:t>
      </w:r>
    </w:p>
    <w:p w14:paraId="0501F31E" w14:textId="77777777" w:rsidR="00141A98" w:rsidRDefault="00141A98">
      <w:pPr>
        <w:pStyle w:val="underpoint"/>
      </w:pPr>
      <w:r>
        <w:t>4.2. исключен;</w:t>
      </w:r>
    </w:p>
    <w:p w14:paraId="36D88A02" w14:textId="77777777" w:rsidR="00141A98" w:rsidRDefault="00141A98">
      <w:pPr>
        <w:pStyle w:val="underpoint"/>
      </w:pPr>
      <w:r>
        <w:t>4.3. представление до 15 октября 2005 г. Министерству экономики информации о выполнении подпункта 4.1 настоящего пункта;</w:t>
      </w:r>
    </w:p>
    <w:p w14:paraId="2C334CD7" w14:textId="77777777" w:rsidR="00141A98" w:rsidRDefault="00141A98">
      <w:pPr>
        <w:pStyle w:val="underpoint"/>
      </w:pPr>
      <w:r>
        <w:t>4.4. контроль за разработкой, утверждением, согласованием и реализацией прогнозов развития коммерческих организаций на пять лет, бизнес-планов развития коммерческих организаций на год;</w:t>
      </w:r>
    </w:p>
    <w:p w14:paraId="47178CFA" w14:textId="77777777" w:rsidR="00141A98" w:rsidRDefault="00141A98">
      <w:pPr>
        <w:pStyle w:val="underpoint"/>
      </w:pPr>
      <w:r>
        <w:t xml:space="preserve">4.5. привлечение в установленном порядке к дисциплинарной ответственности руководителей коммерческих организаций за неисполнение либо ненадлежащее исполнение обязанностей, связанных с разработкой, утверждением, согласованием и </w:t>
      </w:r>
      <w:r>
        <w:lastRenderedPageBreak/>
        <w:t>реализацией прогнозов развития коммерческих организаций на пять лет, бизнес-планов развития коммерческих организаций на год, предусмотренных контрактами, заключенными с этими руководителями;</w:t>
      </w:r>
    </w:p>
    <w:p w14:paraId="6D88277D" w14:textId="77777777" w:rsidR="00141A98" w:rsidRDefault="00141A98">
      <w:pPr>
        <w:pStyle w:val="point"/>
      </w:pPr>
      <w:r>
        <w:t>4.6. представление в Министерство экономики ежегодно до 15 марта информации о разработке, утверждении и согласовании прогнозов развития коммерческих организаций на пять лет, бизнес-планов развития коммерческих организаций на год, принятых мерах по привлечению допустивших нарушения должностных лиц к дисциплинарной ответственности и устранению выявленных нарушений.</w:t>
      </w:r>
    </w:p>
    <w:p w14:paraId="1B5FC9FE" w14:textId="77777777" w:rsidR="00141A98" w:rsidRDefault="00141A98">
      <w:pPr>
        <w:pStyle w:val="point"/>
      </w:pPr>
      <w:r>
        <w:t>5. Министерству экономики представлять до 1 ноября 2005 г. в Совет Министров Республики Беларусь информацию о выполнении подпункта 4.1 пункта 4 настоящего постановления.</w:t>
      </w:r>
    </w:p>
    <w:p w14:paraId="44D4D82F" w14:textId="77777777" w:rsidR="00141A98" w:rsidRDefault="00141A98">
      <w:pPr>
        <w:pStyle w:val="point"/>
      </w:pPr>
      <w:r>
        <w:t>6. Исключен.</w:t>
      </w:r>
    </w:p>
    <w:p w14:paraId="347664C8" w14:textId="77777777" w:rsidR="00141A98" w:rsidRDefault="00141A98">
      <w:pPr>
        <w:pStyle w:val="point"/>
      </w:pPr>
      <w:r>
        <w:t>7. Министерству экономики:</w:t>
      </w:r>
    </w:p>
    <w:p w14:paraId="3D05211A" w14:textId="77777777" w:rsidR="00141A98" w:rsidRDefault="00141A98">
      <w:pPr>
        <w:pStyle w:val="newncpi"/>
      </w:pPr>
      <w:r>
        <w:t>до 1 октября 2005 г. разработать и утвердить единую форму заключения экспертизы бизнес-планов развития коммерческих организаций на год и довести ее до заинтересованных;</w:t>
      </w:r>
    </w:p>
    <w:p w14:paraId="08D3B120" w14:textId="77777777" w:rsidR="00141A98" w:rsidRDefault="00141A98">
      <w:pPr>
        <w:pStyle w:val="newncpi"/>
      </w:pPr>
      <w:r>
        <w:t>осуществлять общее методологическое руководство и координацию деятельности по разработке, согласованию и реализации прогнозов развития коммерческих организаций на пять лет, бизнес-планов их развития на год;</w:t>
      </w:r>
    </w:p>
    <w:p w14:paraId="3C3EC176" w14:textId="77777777" w:rsidR="00141A98" w:rsidRDefault="00141A98">
      <w:pPr>
        <w:pStyle w:val="newncpi"/>
      </w:pPr>
      <w:r>
        <w:t>включать информацию о выполнении настоящего постановления соответственно с оценкой эффективности принимаемых республиканскими органами государственного управления, иными государственными организациями, подчиненными Правительству Республики Беларусь, облисполкомами и Минским горисполкомом мер в ежеквартальную аналитическую информацию об итогах выполнения параметров социально-экономического развития Республики Беларусь на текущий год, представляемую в Совет Министров Республики Беларусь;</w:t>
      </w:r>
    </w:p>
    <w:p w14:paraId="4E90A57B" w14:textId="77777777" w:rsidR="00141A98" w:rsidRDefault="00141A98">
      <w:pPr>
        <w:pStyle w:val="point"/>
      </w:pPr>
      <w:r>
        <w:t>вносить в Совет Министров Республики Беларусь в установленном порядке предложения о привлечении к дисциплинарной ответственности должностных лиц органов государственного управления, не обеспечивших контроль за разработкой, утверждением и реализацией бизнес-планов развития коммерческих организаций на год и выполнением требований законодательства о порядке проведения их согласования.</w:t>
      </w:r>
    </w:p>
    <w:p w14:paraId="1E2942D1" w14:textId="77777777" w:rsidR="00141A98" w:rsidRDefault="00141A98">
      <w:pPr>
        <w:pStyle w:val="point"/>
      </w:pPr>
      <w:r>
        <w:t>8. Рекомендовать банкам:</w:t>
      </w:r>
    </w:p>
    <w:p w14:paraId="2FF50B51" w14:textId="77777777" w:rsidR="00141A98" w:rsidRDefault="00141A98">
      <w:pPr>
        <w:pStyle w:val="underpoint"/>
      </w:pPr>
      <w:r>
        <w:t>8.1. оказывать содействие коммерческим организациям в разработке бизнес-планов их развития на год и готовить заключения по таким бизнес-планам;</w:t>
      </w:r>
    </w:p>
    <w:p w14:paraId="66BFEF86" w14:textId="77777777" w:rsidR="00141A98" w:rsidRDefault="00141A98">
      <w:pPr>
        <w:pStyle w:val="point"/>
      </w:pPr>
      <w:r>
        <w:t>8.2. информировать республиканский орган государственного управления, иную государственную организацию, подчиненную Правительству Республики Беларусь, облисполком и Минский горисполком о принятом решении по участию в кредитовании коммерческой организации и ежеквартально о ходе кредитования и возникающих проблемных вопросах, требующих совместного решения.</w:t>
      </w:r>
    </w:p>
    <w:p w14:paraId="6C54E45C" w14:textId="77777777" w:rsidR="00141A98" w:rsidRDefault="00141A98">
      <w:pPr>
        <w:pStyle w:val="point"/>
      </w:pPr>
      <w:r>
        <w:t>9. Республиканским органам государственного управления, иным государственным организациям, подчиненным Правительству Республики Беларусь, облисполкомам и Минскому горисполкому привести свои нормативные правовые акты в соответствие с настоящим постановлением, при необходимости внести в установленном порядке предложения о реализации подпункта 4.1.3 пункта 4 настоящего постановления.</w:t>
      </w:r>
    </w:p>
    <w:p w14:paraId="0FC980DB" w14:textId="77777777" w:rsidR="00141A98" w:rsidRDefault="00141A98">
      <w:pPr>
        <w:pStyle w:val="point"/>
      </w:pPr>
      <w:r>
        <w:t>10. Контроль за выполнением настоящего постановления возложить на заместителей Премьер-министра Республики Беларусь согласно курируемым направлениям.</w:t>
      </w:r>
    </w:p>
    <w:p w14:paraId="40610688" w14:textId="77777777" w:rsidR="00141A98" w:rsidRDefault="00141A98">
      <w:pPr>
        <w:pStyle w:val="point"/>
      </w:pPr>
      <w:r>
        <w:t>11. Настоящее постановление вступает в силу через месяц после его официального опубликования.</w:t>
      </w:r>
    </w:p>
    <w:p w14:paraId="6544795A" w14:textId="77777777" w:rsidR="00141A98" w:rsidRDefault="00141A98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78"/>
        <w:gridCol w:w="4679"/>
      </w:tblGrid>
      <w:tr w:rsidR="00141A98" w14:paraId="3AC0DD6D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EF06BC2" w14:textId="77777777" w:rsidR="00141A98" w:rsidRDefault="00141A98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862A0D5" w14:textId="77777777" w:rsidR="00141A98" w:rsidRDefault="00141A98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С.Сидорский</w:t>
            </w:r>
            <w:proofErr w:type="spellEnd"/>
          </w:p>
        </w:tc>
      </w:tr>
    </w:tbl>
    <w:p w14:paraId="13FB7478" w14:textId="77777777" w:rsidR="00141A98" w:rsidRDefault="00141A98">
      <w:pPr>
        <w:pStyle w:val="newncpi0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02"/>
        <w:gridCol w:w="2755"/>
      </w:tblGrid>
      <w:tr w:rsidR="00141A98" w14:paraId="36F89373" w14:textId="77777777">
        <w:tc>
          <w:tcPr>
            <w:tcW w:w="3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AFD937" w14:textId="77777777" w:rsidR="00141A98" w:rsidRDefault="00141A98">
            <w:pPr>
              <w:pStyle w:val="cap1"/>
            </w:pPr>
            <w:r>
              <w:t> </w:t>
            </w:r>
          </w:p>
        </w:tc>
        <w:tc>
          <w:tcPr>
            <w:tcW w:w="1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2CE09B" w14:textId="77777777" w:rsidR="00141A98" w:rsidRDefault="00141A98">
            <w:pPr>
              <w:pStyle w:val="capu1"/>
            </w:pPr>
            <w:r>
              <w:t>УТВЕРЖДЕНО</w:t>
            </w:r>
          </w:p>
          <w:p w14:paraId="05B17B0B" w14:textId="77777777" w:rsidR="00141A98" w:rsidRDefault="00141A98">
            <w:pPr>
              <w:pStyle w:val="cap1"/>
            </w:pPr>
            <w:r>
              <w:lastRenderedPageBreak/>
              <w:t xml:space="preserve">Постановление </w:t>
            </w:r>
            <w:r>
              <w:br/>
              <w:t>Совета Министров</w:t>
            </w:r>
          </w:p>
          <w:p w14:paraId="04CA1B95" w14:textId="77777777" w:rsidR="00141A98" w:rsidRDefault="00141A98">
            <w:pPr>
              <w:pStyle w:val="cap1"/>
            </w:pPr>
            <w:r>
              <w:t>Республики Беларусь</w:t>
            </w:r>
          </w:p>
          <w:p w14:paraId="5890DAA6" w14:textId="77777777" w:rsidR="00141A98" w:rsidRDefault="00141A98">
            <w:pPr>
              <w:pStyle w:val="cap1"/>
            </w:pPr>
            <w:r>
              <w:t>08.08.2005 № 873</w:t>
            </w:r>
          </w:p>
          <w:p w14:paraId="482102FF" w14:textId="77777777" w:rsidR="00141A98" w:rsidRDefault="00141A98">
            <w:pPr>
              <w:pStyle w:val="cap1"/>
            </w:pPr>
            <w:r>
              <w:t>(в редакции постановления</w:t>
            </w:r>
          </w:p>
          <w:p w14:paraId="357CD1AB" w14:textId="77777777" w:rsidR="00141A98" w:rsidRDefault="00141A98">
            <w:pPr>
              <w:pStyle w:val="cap1"/>
            </w:pPr>
            <w:r>
              <w:t>Совета Министров</w:t>
            </w:r>
          </w:p>
          <w:p w14:paraId="10846F95" w14:textId="77777777" w:rsidR="00141A98" w:rsidRDefault="00141A98">
            <w:pPr>
              <w:pStyle w:val="cap1"/>
            </w:pPr>
            <w:r>
              <w:t>Республики Беларусь</w:t>
            </w:r>
          </w:p>
          <w:p w14:paraId="43B94E2B" w14:textId="77777777" w:rsidR="00141A98" w:rsidRDefault="00141A98">
            <w:pPr>
              <w:pStyle w:val="cap1"/>
            </w:pPr>
            <w:r>
              <w:t>28.08.2006 № 1091)</w:t>
            </w:r>
          </w:p>
        </w:tc>
      </w:tr>
    </w:tbl>
    <w:p w14:paraId="793D75B8" w14:textId="77777777" w:rsidR="00141A98" w:rsidRDefault="00141A98">
      <w:pPr>
        <w:pStyle w:val="titleu"/>
      </w:pPr>
      <w:r>
        <w:lastRenderedPageBreak/>
        <w:t>ПОЛОЖЕНИЕ</w:t>
      </w:r>
      <w:r>
        <w:br/>
        <w:t>о разработке, утверждении, согласовании и реализации прогнозов развития коммерческих организаций на пять лет, бизнес-планов их развития на год</w:t>
      </w:r>
    </w:p>
    <w:p w14:paraId="45DA16F8" w14:textId="77777777" w:rsidR="00141A98" w:rsidRDefault="00141A98">
      <w:pPr>
        <w:pStyle w:val="chapter"/>
      </w:pPr>
      <w:r>
        <w:t>ГЛАВА 1</w:t>
      </w:r>
      <w:r>
        <w:br/>
        <w:t>ОБЩИЕ ПОЛОЖЕНИЯ</w:t>
      </w:r>
    </w:p>
    <w:p w14:paraId="5AAFFD23" w14:textId="77777777" w:rsidR="00141A98" w:rsidRDefault="00141A98">
      <w:pPr>
        <w:pStyle w:val="point"/>
      </w:pPr>
      <w:r>
        <w:t>1. Настоящее Положение разработано в целях совершенствования работы республиканских органов государственного управления, иных государственных организаций, подчиненных Правительству Республики Беларусь, облисполкомов и Минского горисполкома (далее – органы государственного управления), государственных коммерческих организаций, негосударственных коммерческих организаций, акции (доли) которых принадлежат Республике Беларусь (ее административно-территориальным единицам), переданы в управление этим органам государственного управления (далее – коммерческие организации), по разработке, утверждению, согласованию и реализации прогнозов развития коммерческих организаций на пять лет (далее – прогноз развития), бизнес-планов их развития на год (далее – бизнес-план развития).</w:t>
      </w:r>
    </w:p>
    <w:p w14:paraId="2C8F07C6" w14:textId="77777777" w:rsidR="00141A98" w:rsidRDefault="00141A98">
      <w:pPr>
        <w:pStyle w:val="point"/>
      </w:pPr>
      <w:r>
        <w:t>2. Настоящее Положение определяет:</w:t>
      </w:r>
    </w:p>
    <w:p w14:paraId="062A0B87" w14:textId="77777777" w:rsidR="00141A98" w:rsidRDefault="00141A98">
      <w:pPr>
        <w:pStyle w:val="underpoint"/>
      </w:pPr>
      <w:r>
        <w:t>2.1. порядок и сроки разработки, утверждения коммерческими организациями прогнозов развития, бизнес-планов развития;</w:t>
      </w:r>
    </w:p>
    <w:p w14:paraId="1608F04B" w14:textId="77777777" w:rsidR="00141A98" w:rsidRDefault="00141A98">
      <w:pPr>
        <w:pStyle w:val="underpoint"/>
      </w:pPr>
      <w:r>
        <w:t>2.2. порядок и сроки рассмотрения банками и органами государственного управления бизнес-планов развития;</w:t>
      </w:r>
    </w:p>
    <w:p w14:paraId="6FF73433" w14:textId="77777777" w:rsidR="00141A98" w:rsidRDefault="00141A98">
      <w:pPr>
        <w:pStyle w:val="underpoint"/>
      </w:pPr>
      <w:r>
        <w:t>2.3. порядок согласования органами государственного управления прогнозов развития, бизнес-планов развития, решения спорных вопросов;</w:t>
      </w:r>
    </w:p>
    <w:p w14:paraId="799A8940" w14:textId="77777777" w:rsidR="00141A98" w:rsidRDefault="00141A98">
      <w:pPr>
        <w:pStyle w:val="point"/>
      </w:pPr>
      <w:r>
        <w:t>2.4. исключен.</w:t>
      </w:r>
    </w:p>
    <w:p w14:paraId="38905EDA" w14:textId="77777777" w:rsidR="00141A98" w:rsidRDefault="00141A98">
      <w:pPr>
        <w:pStyle w:val="chapter"/>
      </w:pPr>
      <w:r>
        <w:t>ГЛАВА 2</w:t>
      </w:r>
      <w:r>
        <w:br/>
        <w:t>ПОРЯДОК И СРОКИ РАЗРАБОТКИ, УТВЕРЖДЕНИЯ КОММЕРЧЕСКИМИ ОРГАНИЗАЦИЯМИ ПРОГНОЗОВ РАЗВИТИЯ, БИЗНЕС-ПЛАНОВ РАЗВИТИЯ</w:t>
      </w:r>
    </w:p>
    <w:p w14:paraId="15939BC0" w14:textId="77777777" w:rsidR="00141A98" w:rsidRDefault="00141A98">
      <w:pPr>
        <w:pStyle w:val="point"/>
      </w:pPr>
      <w:r>
        <w:t>3. Прогнозы развития и бизнес-планы развития разрабатываются коммерческими организациями в соответствии с отраслевыми рекомендациями по их разработке и нормативными правовыми актами Министерства экономики.</w:t>
      </w:r>
    </w:p>
    <w:p w14:paraId="5ACAE453" w14:textId="77777777" w:rsidR="00141A98" w:rsidRDefault="00141A98">
      <w:pPr>
        <w:pStyle w:val="point"/>
      </w:pPr>
      <w:r>
        <w:t>В прогнозах развития, бизнес-планах развития в обязательном порядке указываются руководители и структурные подразделения коммерческих организаций, ответственные за достижение доведенных и контролируемых органами государственного управления показателей деятельности этих организаций.</w:t>
      </w:r>
    </w:p>
    <w:p w14:paraId="34A61A3F" w14:textId="77777777" w:rsidR="00141A98" w:rsidRDefault="00141A98">
      <w:pPr>
        <w:pStyle w:val="point"/>
      </w:pPr>
      <w:r>
        <w:t>4. Прогнозы развития разрабатываются коммерческими организациями один раз в пять лет в двухмесячный срок после доведения им органами государственного управления показателей программы социально-экономического развития Республики Беларусь на очередные пять лет.</w:t>
      </w:r>
    </w:p>
    <w:p w14:paraId="6349B169" w14:textId="77777777" w:rsidR="00141A98" w:rsidRDefault="00141A98">
      <w:pPr>
        <w:pStyle w:val="newncpi"/>
      </w:pPr>
      <w:r>
        <w:t>Бизнес-планы развития разрабатываются коммерческими организациями ежегодно в двухмесячный срок после доведения им органами государственного управления показателей прогноза социально-экономического развития Республики Беларусь на очередной год.</w:t>
      </w:r>
    </w:p>
    <w:p w14:paraId="1D27F0C6" w14:textId="77777777" w:rsidR="00141A98" w:rsidRDefault="00141A98">
      <w:pPr>
        <w:pStyle w:val="point"/>
      </w:pPr>
      <w:r>
        <w:lastRenderedPageBreak/>
        <w:t>5. Единые прогноз развития и бизнес-план развития могут разрабатываться:</w:t>
      </w:r>
    </w:p>
    <w:p w14:paraId="204C976D" w14:textId="77777777" w:rsidR="00141A98" w:rsidRDefault="00141A98">
      <w:pPr>
        <w:pStyle w:val="newncpi"/>
      </w:pPr>
      <w:r>
        <w:t>в целом для подчиненного органу государственного управления объединения, в состав которого входят коммерческие организации;</w:t>
      </w:r>
    </w:p>
    <w:p w14:paraId="3559EC9E" w14:textId="77777777" w:rsidR="00141A98" w:rsidRDefault="00141A98">
      <w:pPr>
        <w:pStyle w:val="newncpi"/>
      </w:pPr>
      <w:r>
        <w:t>для коммерческой организации и созданных ею дочерних организаций.</w:t>
      </w:r>
    </w:p>
    <w:p w14:paraId="55D72FD4" w14:textId="77777777" w:rsidR="00141A98" w:rsidRDefault="00141A98">
      <w:pPr>
        <w:pStyle w:val="newncpi"/>
      </w:pPr>
      <w:r>
        <w:t>Осуществляются разработка, утверждение и согласование:</w:t>
      </w:r>
    </w:p>
    <w:p w14:paraId="3B52CE54" w14:textId="77777777" w:rsidR="00141A98" w:rsidRDefault="00141A98">
      <w:pPr>
        <w:pStyle w:val="newncpi"/>
      </w:pPr>
      <w:r>
        <w:t>прогнозов развития, бизнес-планов развития дочерних организаций коммерческих организаций, а также коммерческих организаций, входящих в состав объединений, в порядке, установленном органами государственного управления;</w:t>
      </w:r>
    </w:p>
    <w:p w14:paraId="72C23F15" w14:textId="77777777" w:rsidR="00141A98" w:rsidRDefault="00141A98">
      <w:pPr>
        <w:pStyle w:val="newncpi"/>
      </w:pPr>
      <w:r>
        <w:t>единых прогнозов развития и бизнес-планов развития в порядке, установленном настоящим Положением.</w:t>
      </w:r>
    </w:p>
    <w:p w14:paraId="20FB0F47" w14:textId="77777777" w:rsidR="00141A98" w:rsidRDefault="00141A98">
      <w:pPr>
        <w:pStyle w:val="point"/>
      </w:pPr>
      <w:r>
        <w:t>6. Разработка прогнозов развития, бизнес-планов развития осуществляется на основании приказов руководителей коммерческих организаций самими организациями под контролем органов государственного управления, а также с участием банков в случаях привлечения долгосрочных кредитов (далее – кредит) этих банков.</w:t>
      </w:r>
    </w:p>
    <w:p w14:paraId="5A85DA01" w14:textId="77777777" w:rsidR="00141A98" w:rsidRDefault="00141A98">
      <w:pPr>
        <w:pStyle w:val="point"/>
      </w:pPr>
      <w:r>
        <w:t>При необходимости к работе по разработке прогнозов развития, бизнес-планов развития коммерческие организации могут привлекать в соответствии с законодательством Республики Беларусь организации и индивидуальных предпринимателей, оказывающих такие услуги.</w:t>
      </w:r>
    </w:p>
    <w:p w14:paraId="5C092F94" w14:textId="77777777" w:rsidR="00141A98" w:rsidRDefault="00141A98">
      <w:pPr>
        <w:pStyle w:val="point"/>
      </w:pPr>
      <w:r>
        <w:t>7. Разработка прогнозов развития, бизнес-планов развития привлекаемыми организациями и индивидуальными предпринимателями осуществляется на договорной основе.</w:t>
      </w:r>
    </w:p>
    <w:p w14:paraId="67732B16" w14:textId="77777777" w:rsidR="00141A98" w:rsidRDefault="00141A98">
      <w:pPr>
        <w:pStyle w:val="newncpi"/>
      </w:pPr>
      <w:r>
        <w:t>В заключаемом договоре в обязательном порядке должны быть отражены:</w:t>
      </w:r>
    </w:p>
    <w:p w14:paraId="4848E187" w14:textId="77777777" w:rsidR="00141A98" w:rsidRDefault="00141A98">
      <w:pPr>
        <w:pStyle w:val="newncpi"/>
      </w:pPr>
      <w:r>
        <w:t>обязанности сторон по проводимым расчетам, предоставлению необходимой достоверной информации;</w:t>
      </w:r>
    </w:p>
    <w:p w14:paraId="2F00DF85" w14:textId="77777777" w:rsidR="00141A98" w:rsidRDefault="00141A98">
      <w:pPr>
        <w:pStyle w:val="newncpi"/>
      </w:pPr>
      <w:r>
        <w:t>сроки разработки необходимых документов;</w:t>
      </w:r>
    </w:p>
    <w:p w14:paraId="4F8BC53C" w14:textId="77777777" w:rsidR="00141A98" w:rsidRDefault="00141A98">
      <w:pPr>
        <w:pStyle w:val="newncpi"/>
      </w:pPr>
      <w:r>
        <w:t>условия и сроки доработки (при необходимости) этих документов.</w:t>
      </w:r>
    </w:p>
    <w:p w14:paraId="401A796C" w14:textId="77777777" w:rsidR="00141A98" w:rsidRDefault="00141A98">
      <w:pPr>
        <w:pStyle w:val="point"/>
      </w:pPr>
      <w:r>
        <w:t>8. В приказах руководителей коммерческих организаций о разработке прогнозов развития, бизнес-планов развития в обязательном порядке должны быть определены:</w:t>
      </w:r>
    </w:p>
    <w:p w14:paraId="52B0E9EB" w14:textId="77777777" w:rsidR="00141A98" w:rsidRDefault="00141A98">
      <w:pPr>
        <w:pStyle w:val="underpoint"/>
      </w:pPr>
      <w:r>
        <w:t>8.1. ответственные лица за разработку этих документов, достоверность используемых в расчетах данных, своевременное информирование соответствующего органа государственного управления о ходе их разработки и реализации, своевременное внесение в них необходимых изменений и дополнений в течение срока их реализации;</w:t>
      </w:r>
    </w:p>
    <w:p w14:paraId="680AB35C" w14:textId="77777777" w:rsidR="00141A98" w:rsidRDefault="00141A98">
      <w:pPr>
        <w:pStyle w:val="underpoint"/>
      </w:pPr>
      <w:r>
        <w:t>8.2. обоснование необходимости привлечения к разработке документов организаций и индивидуальных предпринимателей, оказывающих услуги по разработке прогнозов развития, бизнес-планов развития;</w:t>
      </w:r>
    </w:p>
    <w:p w14:paraId="7D8FCC33" w14:textId="77777777" w:rsidR="00141A98" w:rsidRDefault="00141A98">
      <w:pPr>
        <w:pStyle w:val="underpoint"/>
      </w:pPr>
      <w:r>
        <w:t>8.3. сроки и календарный план-график их разработки.</w:t>
      </w:r>
    </w:p>
    <w:p w14:paraId="1099C36E" w14:textId="77777777" w:rsidR="00141A98" w:rsidRDefault="00141A98">
      <w:pPr>
        <w:pStyle w:val="point"/>
      </w:pPr>
      <w:r>
        <w:t>9. Разработанные прогнозы развития, бизнес-планы развития утверждаются руководителями коммерческих организаций.</w:t>
      </w:r>
    </w:p>
    <w:p w14:paraId="75EB1306" w14:textId="77777777" w:rsidR="00141A98" w:rsidRDefault="00141A98">
      <w:pPr>
        <w:pStyle w:val="newncpi"/>
      </w:pPr>
      <w:r>
        <w:t>Утвержденные прогнозы развития направляются в органы государственного управления для согласования в порядке, установленном в главе 4 настоящего Положения.</w:t>
      </w:r>
    </w:p>
    <w:p w14:paraId="5645B2A2" w14:textId="77777777" w:rsidR="00141A98" w:rsidRDefault="00141A98">
      <w:pPr>
        <w:pStyle w:val="point"/>
      </w:pPr>
      <w:r>
        <w:t>Утвержденные бизнес-планы развития направляются в органы государственного управления для согласования.</w:t>
      </w:r>
    </w:p>
    <w:p w14:paraId="4AE2C898" w14:textId="77777777" w:rsidR="00141A98" w:rsidRDefault="00141A98">
      <w:pPr>
        <w:pStyle w:val="point"/>
      </w:pPr>
      <w:r>
        <w:t>В случае если реализация бизнес-планов развития осуществляется с привлечением кредита, они вносятся коммерческими организациями в органы государственного управления для согласования только после рассмотрения их банками в порядке, установленном в главе 3 настоящего Положения.</w:t>
      </w:r>
    </w:p>
    <w:p w14:paraId="79363D97" w14:textId="77777777" w:rsidR="00141A98" w:rsidRDefault="00141A98">
      <w:pPr>
        <w:pStyle w:val="chapter"/>
      </w:pPr>
      <w:r>
        <w:t>ГЛАВА 3</w:t>
      </w:r>
      <w:r>
        <w:br/>
        <w:t>ПОРЯДОК И СРОКИ РАССМОТРЕНИЯ БАНКАМИ И ОРГАНАМИ ГОСУДАРСТВЕННОГО УПРАВЛЕНИЯ БИЗНЕС-ПЛАНОВ РАЗВИТИЯ</w:t>
      </w:r>
    </w:p>
    <w:p w14:paraId="30E5C9E9" w14:textId="77777777" w:rsidR="00141A98" w:rsidRDefault="00141A98">
      <w:pPr>
        <w:pStyle w:val="point"/>
      </w:pPr>
      <w:r>
        <w:t>10. Банки рассматривают бизнес-планы развития, реализуемые с привлечением кредита, и готовят по этим бизнес-планам заключение по установленной банками форме.</w:t>
      </w:r>
    </w:p>
    <w:p w14:paraId="7A7FB374" w14:textId="77777777" w:rsidR="00141A98" w:rsidRDefault="00141A98">
      <w:pPr>
        <w:pStyle w:val="point"/>
      </w:pPr>
      <w:r>
        <w:lastRenderedPageBreak/>
        <w:t>11. В случае положительного решения по бизнес-планам развития банки направляют соответствующее заключение коммерческим организациям.</w:t>
      </w:r>
    </w:p>
    <w:p w14:paraId="101451BE" w14:textId="77777777" w:rsidR="00141A98" w:rsidRDefault="00141A98">
      <w:pPr>
        <w:pStyle w:val="point"/>
      </w:pPr>
      <w:r>
        <w:t>12. В случае несогласования банками объемов привлекаемых кредитов, предусмотренных бизнес-планами развития, ими готовится заключение с детальным обоснованием принятого решения, которое направляется коммерческой организации. Заключение должно содержать предложения по мерам, которые, по мнению банка, необходимо принять для повышения эффективности реализации этих бизнес-планов развития.</w:t>
      </w:r>
    </w:p>
    <w:p w14:paraId="7690AF60" w14:textId="77777777" w:rsidR="00141A98" w:rsidRDefault="00141A98">
      <w:pPr>
        <w:pStyle w:val="point"/>
      </w:pPr>
      <w:r>
        <w:t>13. Бизнес-планы развития, по которым получено отрицательное заключение банка, рассматриваются органом государственного управления совместно с банком и этой коммерческой организацией в десятидневный срок со дня получения такого заключения.</w:t>
      </w:r>
    </w:p>
    <w:p w14:paraId="27A4EF69" w14:textId="77777777" w:rsidR="00141A98" w:rsidRDefault="00141A98">
      <w:pPr>
        <w:pStyle w:val="newncpi"/>
      </w:pPr>
      <w:r>
        <w:t>В случае повторного принятия по ним банком отрицательного решения данные бизнес-планы выносятся на рассмотрение образованных при органах государственного управления комиссий по развитию коммерческих организаций (далее – отраслевая или региональная комиссия) с участием банка.</w:t>
      </w:r>
    </w:p>
    <w:p w14:paraId="7D815A98" w14:textId="77777777" w:rsidR="00141A98" w:rsidRDefault="00141A98">
      <w:pPr>
        <w:pStyle w:val="point"/>
      </w:pPr>
      <w:r>
        <w:t>14. Исключен.</w:t>
      </w:r>
    </w:p>
    <w:p w14:paraId="667D760C" w14:textId="77777777" w:rsidR="00141A98" w:rsidRDefault="00141A98">
      <w:pPr>
        <w:pStyle w:val="point"/>
      </w:pPr>
      <w:r>
        <w:t>15. Исключен.</w:t>
      </w:r>
    </w:p>
    <w:p w14:paraId="76269BDF" w14:textId="77777777" w:rsidR="00141A98" w:rsidRDefault="00141A98">
      <w:pPr>
        <w:pStyle w:val="point"/>
      </w:pPr>
      <w:r>
        <w:t>16. Исключен.</w:t>
      </w:r>
    </w:p>
    <w:p w14:paraId="4236C155" w14:textId="77777777" w:rsidR="00141A98" w:rsidRDefault="00141A98">
      <w:pPr>
        <w:pStyle w:val="point"/>
      </w:pPr>
      <w:r>
        <w:t>17. Сроки рассмотрения бизнес-планов развития банками, органами государственного управления не должны превышать 20 дней со дня поступления необходимых документов.</w:t>
      </w:r>
    </w:p>
    <w:p w14:paraId="49A3B584" w14:textId="77777777" w:rsidR="00141A98" w:rsidRDefault="00141A98">
      <w:pPr>
        <w:pStyle w:val="point"/>
      </w:pPr>
      <w:r>
        <w:t>18. Срок повторного внесения коммерческими организациями доработанных бизнес-планов развития на рассмотрение в банки и в органы государственного управления не должен превышать 30 дней.</w:t>
      </w:r>
    </w:p>
    <w:p w14:paraId="2877686A" w14:textId="77777777" w:rsidR="00141A98" w:rsidRDefault="00141A98">
      <w:pPr>
        <w:pStyle w:val="point"/>
      </w:pPr>
      <w:r>
        <w:t>19. Срок повторного рассмотрения бизнес-планов развития банками, органами государственного управления не должен превышать 15 дней.</w:t>
      </w:r>
    </w:p>
    <w:p w14:paraId="07ED6DB9" w14:textId="77777777" w:rsidR="00141A98" w:rsidRDefault="00141A98">
      <w:pPr>
        <w:pStyle w:val="point"/>
      </w:pPr>
      <w:r>
        <w:t>20. Исключен.</w:t>
      </w:r>
    </w:p>
    <w:p w14:paraId="3A970310" w14:textId="77777777" w:rsidR="00141A98" w:rsidRDefault="00141A98">
      <w:pPr>
        <w:pStyle w:val="chapter"/>
      </w:pPr>
      <w:r>
        <w:t>ГЛАВА 4</w:t>
      </w:r>
      <w:r>
        <w:br/>
        <w:t>ПОРЯДОК СОГЛАСОВАНИЯ ОРГАНАМИ ГОСУДАРСТВЕННОГО УПРАВЛЕНИЯ ПРОГНОЗОВ РАЗВИТИЯ, БИЗНЕС-ПЛАНОВ РАЗВИТИЯ, РЕШЕНИЯ СПОРНЫХ ВОПРОСОВ</w:t>
      </w:r>
    </w:p>
    <w:p w14:paraId="4E5D40C6" w14:textId="77777777" w:rsidR="00141A98" w:rsidRDefault="00141A98">
      <w:pPr>
        <w:pStyle w:val="point"/>
      </w:pPr>
      <w:r>
        <w:t>21. После рассмотрения в органах государственного управления прогнозы развития, бизнес-планы развития согласовываются этими органами в соответствии с утверждаемым ими порядком, графиками. Общий срок рассмотрения и согласования не должен превышать 30 дней.</w:t>
      </w:r>
    </w:p>
    <w:p w14:paraId="6A8ABC1A" w14:textId="77777777" w:rsidR="00141A98" w:rsidRDefault="00141A98">
      <w:pPr>
        <w:pStyle w:val="point"/>
      </w:pPr>
      <w:r>
        <w:t>22. Графики согласования прогнозов развития разрабатываются и утверждаются органами государственного управления один раз в пять лет в двухнедельный срок после доведения коммерческим организациям показателей программы социально-экономического развития Республики Беларусь на очередные пять лет.</w:t>
      </w:r>
    </w:p>
    <w:p w14:paraId="675F18EB" w14:textId="77777777" w:rsidR="00141A98" w:rsidRDefault="00141A98">
      <w:pPr>
        <w:pStyle w:val="newncpi"/>
      </w:pPr>
      <w:r>
        <w:t>Графики согласования бизнес-планов развития разрабатываются и утверждаются органами государственного управления ежегодно в двухнедельный срок после доведения коммерческим организациям показателей прогноза социально-экономического развития Республики Беларусь на очередной год.</w:t>
      </w:r>
    </w:p>
    <w:p w14:paraId="464BE9A7" w14:textId="77777777" w:rsidR="00141A98" w:rsidRDefault="00141A98">
      <w:pPr>
        <w:pStyle w:val="point"/>
      </w:pPr>
      <w:r>
        <w:t xml:space="preserve">23. На заседаниях коллегиальных органов </w:t>
      </w:r>
      <w:proofErr w:type="spellStart"/>
      <w:r>
        <w:t>органов</w:t>
      </w:r>
      <w:proofErr w:type="spellEnd"/>
      <w:r>
        <w:t xml:space="preserve"> государственного управления рассматриваются:</w:t>
      </w:r>
    </w:p>
    <w:p w14:paraId="694F964A" w14:textId="77777777" w:rsidR="00141A98" w:rsidRDefault="00141A98">
      <w:pPr>
        <w:pStyle w:val="newncpi"/>
      </w:pPr>
      <w:r>
        <w:t>прогнозы развития и бизнес-планы развития коммерческих организаций, за которыми установлен особый контроль по выполнению основных целевых показателей прогноза социально-экономического развития Республики Беларусь на очередной год;</w:t>
      </w:r>
    </w:p>
    <w:p w14:paraId="2D4580EE" w14:textId="77777777" w:rsidR="00141A98" w:rsidRDefault="00141A98">
      <w:pPr>
        <w:pStyle w:val="newncpi"/>
      </w:pPr>
      <w:r>
        <w:t>прогнозы развития, бизнес-планы развития, по которым в ходе рассмотрения остались разногласия и нерешенные вопросы.</w:t>
      </w:r>
    </w:p>
    <w:p w14:paraId="5E700173" w14:textId="77777777" w:rsidR="00141A98" w:rsidRDefault="00141A98">
      <w:pPr>
        <w:pStyle w:val="point"/>
      </w:pPr>
      <w:r>
        <w:lastRenderedPageBreak/>
        <w:t>После одобрения коллегиальными органами органов государственного управления указанные прогнозы развития, бизнес-планы развития согласовываются руководителями (их заместителями) этих органов и направляются коммерческим организациям.</w:t>
      </w:r>
    </w:p>
    <w:p w14:paraId="09F49490" w14:textId="77777777" w:rsidR="00141A98" w:rsidRDefault="00141A98">
      <w:pPr>
        <w:pStyle w:val="point"/>
      </w:pPr>
      <w:r>
        <w:t>24. Прогнозы развития, бизнес-планы развития, не указанные в пункте 23 настоящей главы, согласовываются руководителями (их заместителями) соответствующих структурных подразделений органов государственного управления и направляются коммерческим организациям.</w:t>
      </w:r>
    </w:p>
    <w:p w14:paraId="06F40E7D" w14:textId="77777777" w:rsidR="00141A98" w:rsidRDefault="00141A98">
      <w:pPr>
        <w:pStyle w:val="point"/>
      </w:pPr>
      <w:r>
        <w:t>25. Если в согласованные бизнес-планы развития вносятся изменения и дополнения, которые приводят к снижению доведенных и контролируемых органами государственного управления показателей деятельности коммерческих организаций, то они подлежат повторному рассмотрению и согласованию в порядке, установленном настоящим Положением.</w:t>
      </w:r>
    </w:p>
    <w:p w14:paraId="5BDC9166" w14:textId="77777777" w:rsidR="00141A98" w:rsidRDefault="00141A98">
      <w:pPr>
        <w:pStyle w:val="point"/>
      </w:pPr>
      <w:r>
        <w:t xml:space="preserve">26. Возникающие при разработке или согласовании прогнозов развития, бизнес-планов развития разногласия и проблемные вопросы, которые не удалось решить на заседаниях коллегиальных органов </w:t>
      </w:r>
      <w:proofErr w:type="spellStart"/>
      <w:r>
        <w:t>органов</w:t>
      </w:r>
      <w:proofErr w:type="spellEnd"/>
      <w:r>
        <w:t xml:space="preserve"> государственного управления, выносятся на рассмотрение отраслевых или региональных комиссий по развитию коммерческих организаций.</w:t>
      </w:r>
    </w:p>
    <w:p w14:paraId="37C2D48A" w14:textId="77777777" w:rsidR="00141A98" w:rsidRDefault="00141A98">
      <w:pPr>
        <w:pStyle w:val="newncpi0"/>
      </w:pPr>
      <w:r>
        <w:t> </w:t>
      </w:r>
    </w:p>
    <w:p w14:paraId="48608DD8" w14:textId="77777777" w:rsidR="00141A98" w:rsidRDefault="00141A98">
      <w:pPr>
        <w:pStyle w:val="newncpi"/>
      </w:pPr>
      <w:r>
        <w:t> </w:t>
      </w:r>
    </w:p>
    <w:p w14:paraId="3B2E7DE5" w14:textId="77777777" w:rsidR="003A0E0B" w:rsidRDefault="003A0E0B"/>
    <w:sectPr w:rsidR="003A0E0B" w:rsidSect="00141A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21745" w14:textId="77777777" w:rsidR="00D4315E" w:rsidRDefault="00D4315E" w:rsidP="00141A98">
      <w:pPr>
        <w:spacing w:after="0" w:line="240" w:lineRule="auto"/>
      </w:pPr>
      <w:r>
        <w:separator/>
      </w:r>
    </w:p>
  </w:endnote>
  <w:endnote w:type="continuationSeparator" w:id="0">
    <w:p w14:paraId="2DA5342E" w14:textId="77777777" w:rsidR="00D4315E" w:rsidRDefault="00D4315E" w:rsidP="00141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DE530" w14:textId="77777777" w:rsidR="00141A98" w:rsidRDefault="00141A9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C7C6F" w14:textId="77777777" w:rsidR="00141A98" w:rsidRDefault="00141A9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141A98" w14:paraId="4955C2EA" w14:textId="77777777" w:rsidTr="00141A98">
      <w:tc>
        <w:tcPr>
          <w:tcW w:w="1800" w:type="dxa"/>
          <w:shd w:val="clear" w:color="auto" w:fill="auto"/>
          <w:vAlign w:val="center"/>
        </w:tcPr>
        <w:p w14:paraId="3B7F234A" w14:textId="77777777" w:rsidR="00141A98" w:rsidRDefault="00141A98">
          <w:pPr>
            <w:pStyle w:val="a5"/>
          </w:pPr>
          <w:r>
            <w:rPr>
              <w:noProof/>
            </w:rPr>
            <w:drawing>
              <wp:inline distT="0" distB="0" distL="0" distR="0" wp14:anchorId="40FE7517" wp14:editId="7CDEDAD4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1779A507" w14:textId="77777777" w:rsidR="00141A98" w:rsidRDefault="00141A9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30BCBA89" w14:textId="77777777" w:rsidR="00141A98" w:rsidRDefault="00141A9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18.12.2020</w:t>
          </w:r>
        </w:p>
        <w:p w14:paraId="534CEE10" w14:textId="77777777" w:rsidR="00141A98" w:rsidRPr="00141A98" w:rsidRDefault="00141A9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7A236272" w14:textId="77777777" w:rsidR="00141A98" w:rsidRDefault="00141A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6D323" w14:textId="77777777" w:rsidR="00D4315E" w:rsidRDefault="00D4315E" w:rsidP="00141A98">
      <w:pPr>
        <w:spacing w:after="0" w:line="240" w:lineRule="auto"/>
      </w:pPr>
      <w:r>
        <w:separator/>
      </w:r>
    </w:p>
  </w:footnote>
  <w:footnote w:type="continuationSeparator" w:id="0">
    <w:p w14:paraId="39DA87A4" w14:textId="77777777" w:rsidR="00D4315E" w:rsidRDefault="00D4315E" w:rsidP="00141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A1334" w14:textId="77777777" w:rsidR="00141A98" w:rsidRDefault="00141A98" w:rsidP="00D01DC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406F8A15" w14:textId="77777777" w:rsidR="00141A98" w:rsidRDefault="00141A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A381B" w14:textId="77777777" w:rsidR="00141A98" w:rsidRPr="00141A98" w:rsidRDefault="00141A98" w:rsidP="00D01DC9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141A98">
      <w:rPr>
        <w:rStyle w:val="a7"/>
        <w:rFonts w:ascii="Times New Roman" w:hAnsi="Times New Roman" w:cs="Times New Roman"/>
        <w:sz w:val="24"/>
      </w:rPr>
      <w:fldChar w:fldCharType="begin"/>
    </w:r>
    <w:r w:rsidRPr="00141A98">
      <w:rPr>
        <w:rStyle w:val="a7"/>
        <w:rFonts w:ascii="Times New Roman" w:hAnsi="Times New Roman" w:cs="Times New Roman"/>
        <w:sz w:val="24"/>
      </w:rPr>
      <w:instrText xml:space="preserve"> PAGE </w:instrText>
    </w:r>
    <w:r w:rsidRPr="00141A98">
      <w:rPr>
        <w:rStyle w:val="a7"/>
        <w:rFonts w:ascii="Times New Roman" w:hAnsi="Times New Roman" w:cs="Times New Roman"/>
        <w:sz w:val="24"/>
      </w:rPr>
      <w:fldChar w:fldCharType="separate"/>
    </w:r>
    <w:r w:rsidRPr="00141A98">
      <w:rPr>
        <w:rStyle w:val="a7"/>
        <w:rFonts w:ascii="Times New Roman" w:hAnsi="Times New Roman" w:cs="Times New Roman"/>
        <w:noProof/>
        <w:sz w:val="24"/>
      </w:rPr>
      <w:t>7</w:t>
    </w:r>
    <w:r w:rsidRPr="00141A98">
      <w:rPr>
        <w:rStyle w:val="a7"/>
        <w:rFonts w:ascii="Times New Roman" w:hAnsi="Times New Roman" w:cs="Times New Roman"/>
        <w:sz w:val="24"/>
      </w:rPr>
      <w:fldChar w:fldCharType="end"/>
    </w:r>
  </w:p>
  <w:p w14:paraId="641729CA" w14:textId="77777777" w:rsidR="00141A98" w:rsidRPr="00141A98" w:rsidRDefault="00141A98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2049A" w14:textId="77777777" w:rsidR="00141A98" w:rsidRDefault="00141A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98"/>
    <w:rsid w:val="00141A98"/>
    <w:rsid w:val="003A0E0B"/>
    <w:rsid w:val="00C6709C"/>
    <w:rsid w:val="00D4315E"/>
    <w:rsid w:val="00FB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9EDB3B"/>
  <w15:chartTrackingRefBased/>
  <w15:docId w15:val="{B51417E9-EF01-4C5D-B73A-C5CA6DD9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141A9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141A9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141A9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41A9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41A9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41A9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141A9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41A9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141A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141A9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41A9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41A9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41A9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41A9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41A9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41A9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41A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41A98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141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41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1A98"/>
  </w:style>
  <w:style w:type="paragraph" w:styleId="a5">
    <w:name w:val="footer"/>
    <w:basedOn w:val="a"/>
    <w:link w:val="a6"/>
    <w:uiPriority w:val="99"/>
    <w:unhideWhenUsed/>
    <w:rsid w:val="00141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1A98"/>
  </w:style>
  <w:style w:type="character" w:styleId="a7">
    <w:name w:val="page number"/>
    <w:basedOn w:val="a0"/>
    <w:uiPriority w:val="99"/>
    <w:semiHidden/>
    <w:unhideWhenUsed/>
    <w:rsid w:val="00141A98"/>
  </w:style>
  <w:style w:type="table" w:styleId="a8">
    <w:name w:val="Table Grid"/>
    <w:basedOn w:val="a1"/>
    <w:uiPriority w:val="39"/>
    <w:rsid w:val="00141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2942</Words>
  <Characters>16775</Characters>
  <Application>Microsoft Office Word</Application>
  <DocSecurity>0</DocSecurity>
  <Lines>139</Lines>
  <Paragraphs>39</Paragraphs>
  <ScaleCrop>false</ScaleCrop>
  <Company/>
  <LinksUpToDate>false</LinksUpToDate>
  <CharactersWithSpaces>19678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методист</dc:creator>
  <cp:keywords/>
  <dc:description/>
  <cp:lastModifiedBy>Вадим Пай</cp:lastModifiedBy>
  <cp:revision>2</cp:revision>
  <dcterms:created xsi:type="dcterms:W3CDTF">2020-12-18T11:36:00Z</dcterms:created>
  <dcterms:modified xsi:type="dcterms:W3CDTF">2020-12-21T17:58:00Z</dcterms:modified>
</cp:coreProperties>
</file>